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35" w:type="dxa"/>
        <w:tblInd w:w="-289" w:type="dxa"/>
        <w:tblLook w:val="04A0" w:firstRow="1" w:lastRow="0" w:firstColumn="1" w:lastColumn="0" w:noHBand="0" w:noVBand="1"/>
      </w:tblPr>
      <w:tblGrid>
        <w:gridCol w:w="2694"/>
        <w:gridCol w:w="2552"/>
        <w:gridCol w:w="2693"/>
        <w:gridCol w:w="2551"/>
        <w:gridCol w:w="2552"/>
        <w:gridCol w:w="2693"/>
      </w:tblGrid>
      <w:tr w:rsidR="000039B7" w:rsidTr="00416EB0">
        <w:trPr>
          <w:trHeight w:val="1143"/>
        </w:trPr>
        <w:tc>
          <w:tcPr>
            <w:tcW w:w="2694" w:type="dxa"/>
          </w:tcPr>
          <w:p w:rsidR="000B2920" w:rsidRDefault="000B2920" w:rsidP="000B292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45961CF8" wp14:editId="2AE221B3">
                  <wp:extent cx="716437" cy="710026"/>
                  <wp:effectExtent l="0" t="0" r="7620" b="0"/>
                  <wp:docPr id="6" name="Picture 6" descr="https://scontent-lhr8-1.xx.fbcdn.net/v/t1.0-9/43471391_488029148378879_5128639723966824448_n.jpg?_nc_cat=101&amp;_nc_sid=09cbfe&amp;_nc_ohc=JDK58EMI56IAX9PYOlK&amp;_nc_ht=scontent-lhr8-1.xx&amp;oh=15921528614730dadd0555d7d805d2e2&amp;oe=5EFC4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content-lhr8-1.xx.fbcdn.net/v/t1.0-9/43471391_488029148378879_5128639723966824448_n.jpg?_nc_cat=101&amp;_nc_sid=09cbfe&amp;_nc_ohc=JDK58EMI56IAX9PYOlK&amp;_nc_ht=scontent-lhr8-1.xx&amp;oh=15921528614730dadd0555d7d805d2e2&amp;oe=5EFC47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768" cy="770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2920">
              <w:rPr>
                <w:sz w:val="28"/>
                <w:szCs w:val="28"/>
              </w:rPr>
              <w:t xml:space="preserve">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3041" w:type="dxa"/>
            <w:gridSpan w:val="5"/>
          </w:tcPr>
          <w:p w:rsidR="00717B27" w:rsidRPr="00717B27" w:rsidRDefault="000B2920" w:rsidP="00717B2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717B27">
              <w:rPr>
                <w:b/>
                <w:sz w:val="32"/>
                <w:szCs w:val="32"/>
                <w:u w:val="single"/>
              </w:rPr>
              <w:t>Preparing for Primary 1</w:t>
            </w:r>
          </w:p>
          <w:p w:rsidR="000B2920" w:rsidRPr="000B2920" w:rsidRDefault="00BF1FD3" w:rsidP="00077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know that every child starts school with different abilities and that every child learns at different rates.  </w:t>
            </w:r>
            <w:r w:rsidR="000778C4">
              <w:rPr>
                <w:sz w:val="24"/>
                <w:szCs w:val="24"/>
              </w:rPr>
              <w:t xml:space="preserve">As in nursery, we encourage the children to be as independent as possible.  </w:t>
            </w:r>
            <w:r>
              <w:rPr>
                <w:sz w:val="24"/>
                <w:szCs w:val="24"/>
              </w:rPr>
              <w:t>Here are s</w:t>
            </w:r>
            <w:r w:rsidR="00AE71A6">
              <w:rPr>
                <w:sz w:val="24"/>
                <w:szCs w:val="24"/>
              </w:rPr>
              <w:t xml:space="preserve">ome ideas to help </w:t>
            </w:r>
            <w:r w:rsidR="000B2920">
              <w:rPr>
                <w:sz w:val="24"/>
                <w:szCs w:val="24"/>
              </w:rPr>
              <w:t>your child prepare for school.</w:t>
            </w:r>
            <w:r w:rsidR="000A1C0C">
              <w:rPr>
                <w:sz w:val="24"/>
                <w:szCs w:val="24"/>
              </w:rPr>
              <w:t xml:space="preserve">  </w:t>
            </w:r>
          </w:p>
        </w:tc>
      </w:tr>
      <w:tr w:rsidR="000039B7" w:rsidTr="00416EB0">
        <w:trPr>
          <w:trHeight w:val="2299"/>
        </w:trPr>
        <w:tc>
          <w:tcPr>
            <w:tcW w:w="5246" w:type="dxa"/>
            <w:gridSpan w:val="2"/>
          </w:tcPr>
          <w:p w:rsidR="00AB6600" w:rsidRDefault="00AB6600">
            <w:r>
              <w:rPr>
                <w:u w:val="single"/>
              </w:rPr>
              <w:t>Getting Dressed</w:t>
            </w:r>
          </w:p>
          <w:p w:rsidR="00AB6600" w:rsidRDefault="00AB6600" w:rsidP="00AB6600">
            <w:r>
              <w:t>At school you need to be able to take your school clothes off, change into your P.E. clothes and get dressed again</w:t>
            </w:r>
            <w:r w:rsidR="00BF1FD3">
              <w:t>,</w:t>
            </w:r>
            <w:r>
              <w:t xml:space="preserve"> all by yourself!</w:t>
            </w:r>
          </w:p>
          <w:p w:rsidR="00AB6600" w:rsidRDefault="00AB6600" w:rsidP="00AB6600">
            <w:r>
              <w:t>Can you fasten any buttons you have on your trousers or top?</w:t>
            </w:r>
          </w:p>
          <w:p w:rsidR="00BF1FD3" w:rsidRDefault="00BF1FD3" w:rsidP="00AB6600">
            <w:r>
              <w:t>Can you make sure your clothes are not inside out?</w:t>
            </w:r>
          </w:p>
          <w:p w:rsidR="00AB6600" w:rsidRDefault="00AB6600" w:rsidP="00AB6600">
            <w:r>
              <w:t xml:space="preserve">Can you put your </w:t>
            </w:r>
            <w:r w:rsidR="00FF0FF1">
              <w:t xml:space="preserve">socks / </w:t>
            </w:r>
            <w:r>
              <w:t>tights on by yourself?</w:t>
            </w:r>
          </w:p>
          <w:p w:rsidR="00AB6600" w:rsidRDefault="00AB6600" w:rsidP="00AB6600">
            <w:r>
              <w:t>Can you fasten your own shoes</w:t>
            </w:r>
            <w:r w:rsidR="00FF0FF1">
              <w:t xml:space="preserve"> </w:t>
            </w:r>
            <w:r>
              <w:t>/</w:t>
            </w:r>
            <w:r w:rsidR="00FF0FF1">
              <w:t xml:space="preserve"> </w:t>
            </w:r>
            <w:r>
              <w:t xml:space="preserve">gym shoes? </w:t>
            </w:r>
            <w:r w:rsidR="00853F76">
              <w:t xml:space="preserve">Please avoid lace up shoes unless your child can tie laces independently - </w:t>
            </w:r>
            <w:proofErr w:type="spellStart"/>
            <w:r w:rsidR="00717B27">
              <w:t>velcro</w:t>
            </w:r>
            <w:proofErr w:type="spellEnd"/>
            <w:r>
              <w:t xml:space="preserve"> is best!</w:t>
            </w:r>
          </w:p>
          <w:p w:rsidR="00853F76" w:rsidRDefault="00853F76" w:rsidP="00853F76">
            <w:pPr>
              <w:jc w:val="center"/>
            </w:pPr>
            <w:r>
              <w:t>**</w:t>
            </w:r>
            <w:r w:rsidR="00AE71A6">
              <w:t xml:space="preserve">IMPORTANT: </w:t>
            </w:r>
            <w:r>
              <w:t xml:space="preserve">PLEASE </w:t>
            </w:r>
            <w:r w:rsidRPr="00853F76">
              <w:rPr>
                <w:b/>
              </w:rPr>
              <w:t>NAME</w:t>
            </w:r>
            <w:r>
              <w:t xml:space="preserve"> </w:t>
            </w:r>
            <w:r w:rsidRPr="000039B7">
              <w:rPr>
                <w:u w:val="single"/>
              </w:rPr>
              <w:t>ALL</w:t>
            </w:r>
            <w:r>
              <w:t xml:space="preserve"> </w:t>
            </w:r>
            <w:r w:rsidR="00AE71A6">
              <w:t xml:space="preserve">ITEMS OF CLOTHING AND </w:t>
            </w:r>
            <w:proofErr w:type="gramStart"/>
            <w:r w:rsidR="00AE71A6">
              <w:t>FOOTWEAR.*</w:t>
            </w:r>
            <w:proofErr w:type="gramEnd"/>
            <w:r w:rsidR="00AE71A6">
              <w:t>*</w:t>
            </w:r>
          </w:p>
          <w:p w:rsidR="00AB6600" w:rsidRPr="00AB6600" w:rsidRDefault="00AB6600"/>
        </w:tc>
        <w:tc>
          <w:tcPr>
            <w:tcW w:w="2693" w:type="dxa"/>
          </w:tcPr>
          <w:p w:rsidR="00AB6600" w:rsidRDefault="00AB6600">
            <w:pPr>
              <w:rPr>
                <w:u w:val="single"/>
              </w:rPr>
            </w:pPr>
            <w:r w:rsidRPr="00765D31">
              <w:rPr>
                <w:u w:val="single"/>
              </w:rPr>
              <w:t>Fasten your coat</w:t>
            </w:r>
          </w:p>
          <w:p w:rsidR="006C304F" w:rsidRDefault="00AE71A6">
            <w:r>
              <w:t>On cold or wet</w:t>
            </w:r>
            <w:r w:rsidR="006C304F">
              <w:t xml:space="preserve"> </w:t>
            </w:r>
            <w:proofErr w:type="gramStart"/>
            <w:r w:rsidR="006C304F">
              <w:t>days</w:t>
            </w:r>
            <w:proofErr w:type="gramEnd"/>
            <w:r w:rsidR="006C304F">
              <w:t xml:space="preserve"> we need a coat on when we go outside</w:t>
            </w:r>
            <w:r w:rsidR="00BF1FD3">
              <w:t xml:space="preserve"> to learn and to play</w:t>
            </w:r>
            <w:r w:rsidR="006C304F">
              <w:t>.</w:t>
            </w:r>
          </w:p>
          <w:p w:rsidR="00AB6600" w:rsidRDefault="00AB6600">
            <w:r>
              <w:t>Can you put your coat on by yourself?</w:t>
            </w:r>
          </w:p>
          <w:p w:rsidR="00AB6600" w:rsidRDefault="00AB6600">
            <w:r>
              <w:t>Can you fasten the buttons</w:t>
            </w:r>
            <w:r w:rsidR="00853F76">
              <w:t xml:space="preserve"> </w:t>
            </w:r>
            <w:r>
              <w:t>/</w:t>
            </w:r>
            <w:r w:rsidR="00853F76">
              <w:t xml:space="preserve"> </w:t>
            </w:r>
            <w:r>
              <w:t>do up the zip</w:t>
            </w:r>
            <w:r w:rsidR="00AE71A6">
              <w:t xml:space="preserve"> independently</w:t>
            </w:r>
            <w:r>
              <w:t>?</w:t>
            </w:r>
          </w:p>
          <w:p w:rsidR="000039B7" w:rsidRPr="00765D31" w:rsidRDefault="000039B7" w:rsidP="000039B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8518" cy="609600"/>
                  <wp:effectExtent l="0" t="0" r="8255" b="0"/>
                  <wp:docPr id="1" name="Picture 1" descr="C:\Users\gmwhite3\AppData\Local\Microsoft\Windows\INetCache\Content.MSO\170B3A2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mwhite3\AppData\Local\Microsoft\Windows\INetCache\Content.MSO\170B3A2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501" cy="628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AB6600" w:rsidRDefault="00AB6600">
            <w:pPr>
              <w:rPr>
                <w:u w:val="single"/>
              </w:rPr>
            </w:pPr>
            <w:r w:rsidRPr="00C44E0C">
              <w:rPr>
                <w:u w:val="single"/>
              </w:rPr>
              <w:t>Wash your hands</w:t>
            </w:r>
          </w:p>
          <w:p w:rsidR="00AB6600" w:rsidRDefault="00BF1FD3" w:rsidP="006D0D45">
            <w:r>
              <w:t xml:space="preserve">Washing our hands correctly is very important. </w:t>
            </w:r>
            <w:r w:rsidR="00AB6600">
              <w:t>Practise washing your hands thoroughly and in the correct way. Remember to use soap and to dry them properly.</w:t>
            </w:r>
          </w:p>
          <w:p w:rsidR="000039B7" w:rsidRDefault="000039B7" w:rsidP="006D0D45"/>
          <w:p w:rsidR="000039B7" w:rsidRPr="00C44E0C" w:rsidRDefault="000039B7" w:rsidP="000039B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6900" cy="596900"/>
                  <wp:effectExtent l="0" t="0" r="0" b="0"/>
                  <wp:docPr id="2" name="Picture 2" descr="Cleaning free hand washing clip art clean hands clip art image search | Hand  washing poster, Hand hygiene, Hand was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eaning free hand washing clip art clean hands clip art image search | Hand  washing poster, Hand hygiene, Hand wash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AB6600" w:rsidRDefault="00AB6600">
            <w:pPr>
              <w:rPr>
                <w:u w:val="single"/>
              </w:rPr>
            </w:pPr>
            <w:r w:rsidRPr="006D0D45">
              <w:rPr>
                <w:u w:val="single"/>
              </w:rPr>
              <w:t>Eating</w:t>
            </w:r>
          </w:p>
          <w:p w:rsidR="00BF1FD3" w:rsidRDefault="00BF1FD3">
            <w:r>
              <w:t>At school we have a morning</w:t>
            </w:r>
            <w:r w:rsidR="00AE71A6">
              <w:t xml:space="preserve"> and afternoon break. Y</w:t>
            </w:r>
            <w:r>
              <w:t xml:space="preserve">ou can bring a small snack to eat </w:t>
            </w:r>
            <w:r w:rsidR="000039B7">
              <w:t>at both of these times</w:t>
            </w:r>
            <w:r>
              <w:t xml:space="preserve">.  </w:t>
            </w:r>
            <w:r w:rsidR="00AB6600">
              <w:t xml:space="preserve">Practise opening packets of snacks that you might bring </w:t>
            </w:r>
            <w:r>
              <w:t>to school such as cereal bars or crisps.</w:t>
            </w:r>
          </w:p>
          <w:p w:rsidR="00AB6600" w:rsidRDefault="00AB6600">
            <w:r>
              <w:t>Can you open your lunchbox yourself?</w:t>
            </w:r>
          </w:p>
          <w:p w:rsidR="00AB6600" w:rsidRPr="006D0D45" w:rsidRDefault="00AB6600">
            <w:r>
              <w:t>Can you use a knife and fork</w:t>
            </w:r>
            <w:r w:rsidR="00AE71A6">
              <w:t xml:space="preserve"> to eat lunch</w:t>
            </w:r>
            <w:r>
              <w:t>?</w:t>
            </w:r>
          </w:p>
        </w:tc>
        <w:tc>
          <w:tcPr>
            <w:tcW w:w="2693" w:type="dxa"/>
          </w:tcPr>
          <w:p w:rsidR="00AB6600" w:rsidRDefault="00AB6600">
            <w:pPr>
              <w:rPr>
                <w:u w:val="single"/>
              </w:rPr>
            </w:pPr>
            <w:r>
              <w:rPr>
                <w:u w:val="single"/>
              </w:rPr>
              <w:t>Toilet</w:t>
            </w:r>
          </w:p>
          <w:p w:rsidR="00AB6600" w:rsidRDefault="00AB6600">
            <w:r>
              <w:t>Practise going to the toilet on your own.</w:t>
            </w:r>
          </w:p>
          <w:p w:rsidR="00AB6600" w:rsidRDefault="00AB6600">
            <w:r>
              <w:t>Can you wipe yourself properly and remember to flush?</w:t>
            </w:r>
          </w:p>
          <w:p w:rsidR="00AB6600" w:rsidRDefault="00AB6600">
            <w:r>
              <w:t xml:space="preserve">Always wash your hands </w:t>
            </w:r>
            <w:r w:rsidR="00AE71A6">
              <w:t xml:space="preserve">well with soap </w:t>
            </w:r>
            <w:r>
              <w:t>when you are finished.</w:t>
            </w:r>
          </w:p>
          <w:p w:rsidR="000039B7" w:rsidRDefault="000039B7"/>
          <w:p w:rsidR="000039B7" w:rsidRPr="006D0D45" w:rsidRDefault="000039B7"/>
        </w:tc>
      </w:tr>
      <w:tr w:rsidR="000039B7" w:rsidTr="00416EB0">
        <w:trPr>
          <w:trHeight w:val="2299"/>
        </w:trPr>
        <w:tc>
          <w:tcPr>
            <w:tcW w:w="2694" w:type="dxa"/>
            <w:vMerge w:val="restart"/>
          </w:tcPr>
          <w:p w:rsidR="00C905FB" w:rsidRDefault="00416EB0" w:rsidP="00C905FB">
            <w:pPr>
              <w:rPr>
                <w:u w:val="single"/>
              </w:rPr>
            </w:pPr>
            <w:r>
              <w:rPr>
                <w:u w:val="single"/>
              </w:rPr>
              <w:t>Strong hands and fingers</w:t>
            </w:r>
          </w:p>
          <w:p w:rsidR="00C905FB" w:rsidRDefault="00416EB0" w:rsidP="00416EB0">
            <w:r>
              <w:t>Th</w:t>
            </w:r>
            <w:r w:rsidR="00AE71A6">
              <w:t>ese activities will help us before</w:t>
            </w:r>
            <w:r>
              <w:t xml:space="preserve"> we learn to write:</w:t>
            </w:r>
          </w:p>
          <w:p w:rsidR="00416EB0" w:rsidRDefault="00416EB0" w:rsidP="00416EB0">
            <w:pPr>
              <w:pStyle w:val="ListParagraph"/>
              <w:numPr>
                <w:ilvl w:val="0"/>
                <w:numId w:val="5"/>
              </w:numPr>
              <w:ind w:left="176" w:hanging="176"/>
            </w:pPr>
            <w:r>
              <w:t>pick up small objects with a pincer grip – thumb and pointing finger</w:t>
            </w:r>
            <w:r w:rsidR="00DF09A2">
              <w:t xml:space="preserve"> – or use </w:t>
            </w:r>
            <w:proofErr w:type="gramStart"/>
            <w:r w:rsidR="00DF09A2">
              <w:t>a clothes</w:t>
            </w:r>
            <w:proofErr w:type="gramEnd"/>
            <w:r w:rsidR="00DF09A2">
              <w:t xml:space="preserve"> peg</w:t>
            </w:r>
            <w:r w:rsidR="001532D5">
              <w:t xml:space="preserve"> to pick up objects</w:t>
            </w:r>
          </w:p>
          <w:p w:rsidR="00416EB0" w:rsidRDefault="00DF09A2" w:rsidP="00416EB0">
            <w:pPr>
              <w:pStyle w:val="ListParagraph"/>
              <w:numPr>
                <w:ilvl w:val="0"/>
                <w:numId w:val="5"/>
              </w:numPr>
              <w:ind w:left="176" w:hanging="176"/>
            </w:pPr>
            <w:r>
              <w:t>play with play-dough</w:t>
            </w:r>
          </w:p>
          <w:p w:rsidR="00DF09A2" w:rsidRDefault="00DF09A2" w:rsidP="00416EB0">
            <w:pPr>
              <w:pStyle w:val="ListParagraph"/>
              <w:numPr>
                <w:ilvl w:val="0"/>
                <w:numId w:val="5"/>
              </w:numPr>
              <w:ind w:left="176" w:hanging="176"/>
            </w:pPr>
            <w:r>
              <w:t>pop the bubbles on bubble wrap</w:t>
            </w:r>
          </w:p>
          <w:p w:rsidR="00DF09A2" w:rsidRDefault="00DF09A2" w:rsidP="00416EB0">
            <w:pPr>
              <w:pStyle w:val="ListParagraph"/>
              <w:numPr>
                <w:ilvl w:val="0"/>
                <w:numId w:val="5"/>
              </w:numPr>
              <w:ind w:left="176" w:hanging="176"/>
            </w:pPr>
            <w:r>
              <w:t>screw and unscrew lids of bottles/jars or use nuts and bolts</w:t>
            </w:r>
          </w:p>
          <w:p w:rsidR="00DF09A2" w:rsidRDefault="00DF09A2" w:rsidP="00416EB0">
            <w:pPr>
              <w:pStyle w:val="ListParagraph"/>
              <w:numPr>
                <w:ilvl w:val="0"/>
                <w:numId w:val="5"/>
              </w:numPr>
              <w:ind w:left="176" w:hanging="176"/>
            </w:pPr>
            <w:r>
              <w:t>build with Lego</w:t>
            </w:r>
            <w:r w:rsidR="001532D5">
              <w:t>/Duplo</w:t>
            </w:r>
          </w:p>
          <w:p w:rsidR="00DF09A2" w:rsidRPr="00416EB0" w:rsidRDefault="00BB74DF" w:rsidP="00416EB0">
            <w:pPr>
              <w:pStyle w:val="ListParagraph"/>
              <w:numPr>
                <w:ilvl w:val="0"/>
                <w:numId w:val="5"/>
              </w:numPr>
              <w:ind w:left="176" w:hanging="176"/>
            </w:pPr>
            <w:r>
              <w:t>use threading and lacing cards or make your own by punching holes round a piece of paper</w:t>
            </w:r>
            <w:r w:rsidR="001532D5">
              <w:t xml:space="preserve"> and use a lace to thread in and out the holes</w:t>
            </w:r>
          </w:p>
        </w:tc>
        <w:tc>
          <w:tcPr>
            <w:tcW w:w="2552" w:type="dxa"/>
            <w:vMerge w:val="restart"/>
          </w:tcPr>
          <w:p w:rsidR="00FF0FF1" w:rsidRDefault="00A73BE4">
            <w:pPr>
              <w:rPr>
                <w:u w:val="single"/>
              </w:rPr>
            </w:pPr>
            <w:r w:rsidRPr="00A73BE4">
              <w:rPr>
                <w:u w:val="single"/>
              </w:rPr>
              <w:t>Keep moving</w:t>
            </w:r>
          </w:p>
          <w:p w:rsidR="00A73BE4" w:rsidRDefault="00A73BE4" w:rsidP="00A73BE4">
            <w:pPr>
              <w:pStyle w:val="ListParagraph"/>
              <w:numPr>
                <w:ilvl w:val="0"/>
                <w:numId w:val="2"/>
              </w:numPr>
              <w:ind w:left="136" w:hanging="141"/>
            </w:pPr>
            <w:r>
              <w:t>stay active every day – go for a walk, ride your bike, bounce on the trampoline!</w:t>
            </w:r>
          </w:p>
          <w:p w:rsidR="00A73BE4" w:rsidRDefault="00C905FB" w:rsidP="00A73BE4">
            <w:pPr>
              <w:pStyle w:val="ListParagraph"/>
              <w:numPr>
                <w:ilvl w:val="0"/>
                <w:numId w:val="2"/>
              </w:numPr>
              <w:ind w:left="136" w:hanging="141"/>
            </w:pPr>
            <w:r>
              <w:t>play with a ball (or soft object) – rolling, throwing, catching</w:t>
            </w:r>
          </w:p>
          <w:p w:rsidR="00A73BE4" w:rsidRDefault="00A73BE4" w:rsidP="00A73BE4">
            <w:pPr>
              <w:pStyle w:val="ListParagraph"/>
              <w:numPr>
                <w:ilvl w:val="0"/>
                <w:numId w:val="2"/>
              </w:numPr>
              <w:ind w:left="136" w:hanging="141"/>
            </w:pPr>
            <w:r>
              <w:t>kick a ball in the park or in your garden – can you score a goal?</w:t>
            </w:r>
          </w:p>
          <w:p w:rsidR="00A73BE4" w:rsidRDefault="00A73BE4" w:rsidP="00A73BE4">
            <w:pPr>
              <w:pStyle w:val="ListParagraph"/>
              <w:numPr>
                <w:ilvl w:val="0"/>
                <w:numId w:val="2"/>
              </w:numPr>
              <w:ind w:left="136" w:hanging="141"/>
            </w:pPr>
            <w:r>
              <w:t xml:space="preserve">hitting – use </w:t>
            </w:r>
            <w:r w:rsidR="00C905FB">
              <w:t>a balloon or a soft ball - i</w:t>
            </w:r>
            <w:r>
              <w:t>f you don’t have a bat or a racquet, use your hand</w:t>
            </w:r>
          </w:p>
          <w:p w:rsidR="00A73BE4" w:rsidRDefault="00A73BE4" w:rsidP="00A73BE4">
            <w:pPr>
              <w:pStyle w:val="ListParagraph"/>
              <w:numPr>
                <w:ilvl w:val="0"/>
                <w:numId w:val="2"/>
              </w:numPr>
              <w:ind w:left="136" w:hanging="141"/>
            </w:pPr>
            <w:r>
              <w:t>bounce a ball and catch it with 2 hands</w:t>
            </w:r>
          </w:p>
          <w:p w:rsidR="00A73BE4" w:rsidRPr="00A73BE4" w:rsidRDefault="00A73BE4" w:rsidP="00A73BE4">
            <w:pPr>
              <w:pStyle w:val="ListParagraph"/>
              <w:numPr>
                <w:ilvl w:val="0"/>
                <w:numId w:val="2"/>
              </w:numPr>
              <w:ind w:left="136" w:hanging="141"/>
            </w:pPr>
            <w:r>
              <w:t>can you balance on 1 leg? can you walk along a straight line without wobbling off it?</w:t>
            </w:r>
          </w:p>
        </w:tc>
        <w:tc>
          <w:tcPr>
            <w:tcW w:w="2693" w:type="dxa"/>
            <w:vMerge w:val="restart"/>
          </w:tcPr>
          <w:p w:rsidR="00FF0FF1" w:rsidRDefault="008E04C6">
            <w:pPr>
              <w:rPr>
                <w:u w:val="single"/>
              </w:rPr>
            </w:pPr>
            <w:r>
              <w:rPr>
                <w:u w:val="single"/>
              </w:rPr>
              <w:t xml:space="preserve">Daily </w:t>
            </w:r>
            <w:r w:rsidR="000A1C0C">
              <w:rPr>
                <w:u w:val="single"/>
              </w:rPr>
              <w:t>N</w:t>
            </w:r>
            <w:r w:rsidR="00FF0FF1" w:rsidRPr="000A1C0C">
              <w:rPr>
                <w:u w:val="single"/>
              </w:rPr>
              <w:t>umeracy</w:t>
            </w:r>
            <w:r w:rsidR="000A1C0C">
              <w:rPr>
                <w:u w:val="single"/>
              </w:rPr>
              <w:t xml:space="preserve"> ideas</w:t>
            </w:r>
          </w:p>
          <w:p w:rsidR="000A1C0C" w:rsidRDefault="000A1C0C" w:rsidP="000A1C0C">
            <w:pPr>
              <w:pStyle w:val="ListParagraph"/>
              <w:numPr>
                <w:ilvl w:val="0"/>
                <w:numId w:val="1"/>
              </w:numPr>
              <w:tabs>
                <w:tab w:val="left" w:pos="101"/>
              </w:tabs>
              <w:ind w:left="101" w:hanging="142"/>
            </w:pPr>
            <w:r>
              <w:t>practice counting often – objects, stairs, plates</w:t>
            </w:r>
            <w:r w:rsidR="005D3E53">
              <w:t>, cutlery</w:t>
            </w:r>
            <w:r w:rsidR="00AE71A6">
              <w:t>, anything you see!</w:t>
            </w:r>
          </w:p>
          <w:p w:rsidR="005D3E53" w:rsidRDefault="00AE71A6" w:rsidP="000A1C0C">
            <w:pPr>
              <w:pStyle w:val="ListParagraph"/>
              <w:numPr>
                <w:ilvl w:val="0"/>
                <w:numId w:val="1"/>
              </w:numPr>
              <w:tabs>
                <w:tab w:val="left" w:pos="101"/>
              </w:tabs>
              <w:ind w:left="101" w:hanging="142"/>
            </w:pPr>
            <w:r>
              <w:t>look for numerals</w:t>
            </w:r>
            <w:r w:rsidR="005D3E53">
              <w:t xml:space="preserve"> when you are out for a walk – can you read them?</w:t>
            </w:r>
          </w:p>
          <w:p w:rsidR="005D3E53" w:rsidRDefault="005D3E53" w:rsidP="000A1C0C">
            <w:pPr>
              <w:pStyle w:val="ListParagraph"/>
              <w:numPr>
                <w:ilvl w:val="0"/>
                <w:numId w:val="1"/>
              </w:numPr>
              <w:tabs>
                <w:tab w:val="left" w:pos="101"/>
              </w:tabs>
              <w:ind w:left="101" w:hanging="142"/>
            </w:pPr>
            <w:r>
              <w:t>sort numbers into the right order</w:t>
            </w:r>
            <w:r w:rsidR="00AE71A6">
              <w:t>- what number comes next?</w:t>
            </w:r>
          </w:p>
          <w:p w:rsidR="005D3E53" w:rsidRDefault="005D3E53" w:rsidP="000A1C0C">
            <w:pPr>
              <w:pStyle w:val="ListParagraph"/>
              <w:numPr>
                <w:ilvl w:val="0"/>
                <w:numId w:val="1"/>
              </w:numPr>
              <w:tabs>
                <w:tab w:val="left" w:pos="101"/>
              </w:tabs>
              <w:ind w:left="101" w:hanging="142"/>
            </w:pPr>
            <w:r>
              <w:t xml:space="preserve">learn a number rhyme or </w:t>
            </w:r>
            <w:r w:rsidR="00C905FB">
              <w:t xml:space="preserve">number </w:t>
            </w:r>
            <w:r>
              <w:t>song</w:t>
            </w:r>
            <w:r w:rsidR="00AE71A6">
              <w:t xml:space="preserve"> like Singing Walrus Count to 10 </w:t>
            </w:r>
            <w:hyperlink r:id="rId10" w:history="1">
              <w:r w:rsidR="00AE71A6">
                <w:rPr>
                  <w:rStyle w:val="Hyperlink"/>
                </w:rPr>
                <w:t>(1) Funky Counting Song | Numbers 1-10 | The Singing Walrus - YouTube</w:t>
              </w:r>
            </w:hyperlink>
          </w:p>
          <w:p w:rsidR="005D3E53" w:rsidRDefault="005D3E53" w:rsidP="000A1C0C">
            <w:pPr>
              <w:pStyle w:val="ListParagraph"/>
              <w:numPr>
                <w:ilvl w:val="0"/>
                <w:numId w:val="1"/>
              </w:numPr>
              <w:tabs>
                <w:tab w:val="left" w:pos="101"/>
              </w:tabs>
              <w:ind w:left="101" w:hanging="142"/>
            </w:pPr>
            <w:r>
              <w:t>play a game using a dice – can you read the numbers on the dice?</w:t>
            </w:r>
          </w:p>
          <w:p w:rsidR="005D3E53" w:rsidRPr="000A1C0C" w:rsidRDefault="005D3E53" w:rsidP="005D3E53">
            <w:pPr>
              <w:pStyle w:val="ListParagraph"/>
              <w:numPr>
                <w:ilvl w:val="0"/>
                <w:numId w:val="1"/>
              </w:numPr>
              <w:tabs>
                <w:tab w:val="left" w:pos="101"/>
              </w:tabs>
              <w:ind w:left="101" w:hanging="142"/>
            </w:pPr>
            <w:r>
              <w:t>recognise shapes in the environment</w:t>
            </w:r>
          </w:p>
        </w:tc>
        <w:tc>
          <w:tcPr>
            <w:tcW w:w="2551" w:type="dxa"/>
          </w:tcPr>
          <w:p w:rsidR="00FF0FF1" w:rsidRDefault="00FF0FF1" w:rsidP="00FF0FF1">
            <w:pPr>
              <w:rPr>
                <w:u w:val="single"/>
              </w:rPr>
            </w:pPr>
            <w:r w:rsidRPr="006D0D45">
              <w:rPr>
                <w:u w:val="single"/>
              </w:rPr>
              <w:t>My name</w:t>
            </w:r>
          </w:p>
          <w:p w:rsidR="00FF0FF1" w:rsidRDefault="00FF0FF1" w:rsidP="00FF0FF1">
            <w:r>
              <w:t>Can you recognise your own name? This will be helpful when finding your coat peg and tray. If you want to practice writing your name at home, remember only th</w:t>
            </w:r>
            <w:r w:rsidR="00AE71A6">
              <w:t>e first letter is a capital one.</w:t>
            </w:r>
          </w:p>
          <w:p w:rsidR="00853F76" w:rsidRDefault="00853F76" w:rsidP="00FF0FF1"/>
        </w:tc>
        <w:tc>
          <w:tcPr>
            <w:tcW w:w="5245" w:type="dxa"/>
            <w:gridSpan w:val="2"/>
          </w:tcPr>
          <w:p w:rsidR="00FF0FF1" w:rsidRDefault="00FF0FF1">
            <w:pPr>
              <w:rPr>
                <w:u w:val="single"/>
              </w:rPr>
            </w:pPr>
            <w:r w:rsidRPr="002F4C90">
              <w:rPr>
                <w:u w:val="single"/>
              </w:rPr>
              <w:t>Read a story every day</w:t>
            </w:r>
          </w:p>
          <w:p w:rsidR="00FF0FF1" w:rsidRDefault="00FF0FF1" w:rsidP="00AB6600">
            <w:r>
              <w:t>Choose a book and ask an adult to read it to you.</w:t>
            </w:r>
          </w:p>
          <w:p w:rsidR="00AE71A6" w:rsidRDefault="00AE71A6" w:rsidP="00AE71A6">
            <w:r>
              <w:t xml:space="preserve">Which way up does the book go? </w:t>
            </w:r>
          </w:p>
          <w:p w:rsidR="00FF0FF1" w:rsidRDefault="00FF0FF1" w:rsidP="00AB6600">
            <w:r>
              <w:t>What is the title of the book?  Who is the author?</w:t>
            </w:r>
          </w:p>
          <w:p w:rsidR="00FF0FF1" w:rsidRDefault="00FF0FF1" w:rsidP="00AB6600">
            <w:r>
              <w:t xml:space="preserve">Can you turn the pages the right way? </w:t>
            </w:r>
          </w:p>
          <w:p w:rsidR="00FF0FF1" w:rsidRDefault="00FF0FF1" w:rsidP="00AB6600">
            <w:r>
              <w:t xml:space="preserve">Can you talk about what happened in the story? </w:t>
            </w:r>
          </w:p>
          <w:p w:rsidR="00FF0FF1" w:rsidRDefault="00FF0FF1" w:rsidP="00AB6600">
            <w:r>
              <w:t>Who were the characters in the story?</w:t>
            </w:r>
          </w:p>
          <w:p w:rsidR="00AE71A6" w:rsidRDefault="00AE71A6" w:rsidP="00AB6600">
            <w:r>
              <w:t>How many thumbs up would you give the story and why?</w:t>
            </w:r>
          </w:p>
          <w:p w:rsidR="00FF0FF1" w:rsidRPr="002F4C90" w:rsidRDefault="00FF0FF1" w:rsidP="00AB6600">
            <w:r>
              <w:t xml:space="preserve">What was your favourite part of the story and why? </w:t>
            </w:r>
          </w:p>
        </w:tc>
      </w:tr>
      <w:tr w:rsidR="000039B7" w:rsidTr="00416EB0">
        <w:trPr>
          <w:trHeight w:val="2171"/>
        </w:trPr>
        <w:tc>
          <w:tcPr>
            <w:tcW w:w="2694" w:type="dxa"/>
            <w:vMerge/>
          </w:tcPr>
          <w:p w:rsidR="00FF0FF1" w:rsidRDefault="00FF0FF1"/>
        </w:tc>
        <w:tc>
          <w:tcPr>
            <w:tcW w:w="2552" w:type="dxa"/>
            <w:vMerge/>
          </w:tcPr>
          <w:p w:rsidR="00FF0FF1" w:rsidRDefault="00FF0FF1" w:rsidP="00AB6600"/>
        </w:tc>
        <w:tc>
          <w:tcPr>
            <w:tcW w:w="2693" w:type="dxa"/>
            <w:vMerge/>
          </w:tcPr>
          <w:p w:rsidR="00FF0FF1" w:rsidRDefault="00FF0FF1" w:rsidP="00AB6600"/>
        </w:tc>
        <w:tc>
          <w:tcPr>
            <w:tcW w:w="2551" w:type="dxa"/>
          </w:tcPr>
          <w:p w:rsidR="00FF0FF1" w:rsidRDefault="000A1C0C">
            <w:pPr>
              <w:rPr>
                <w:u w:val="single"/>
              </w:rPr>
            </w:pPr>
            <w:r w:rsidRPr="000A1C0C">
              <w:rPr>
                <w:u w:val="single"/>
              </w:rPr>
              <w:t>S</w:t>
            </w:r>
            <w:r w:rsidR="00FF0FF1" w:rsidRPr="000A1C0C">
              <w:rPr>
                <w:u w:val="single"/>
              </w:rPr>
              <w:t>cissors</w:t>
            </w:r>
          </w:p>
          <w:p w:rsidR="000039B7" w:rsidRDefault="000A1C0C">
            <w:r>
              <w:t>Being able to use scissors is a great skill to have. Practise cutting up old magazines, supermarket leaflets or newspapers. Ask an adult to help you hold the scissors properly – your thumb should be on top.</w:t>
            </w:r>
          </w:p>
          <w:p w:rsidR="000A1C0C" w:rsidRPr="000A1C0C" w:rsidRDefault="000039B7" w:rsidP="000039B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2900" cy="342900"/>
                  <wp:effectExtent l="0" t="0" r="0" b="0"/>
                  <wp:docPr id="3" name="Picture 3" descr="C:\Users\gmwhite3\AppData\Local\Microsoft\Windows\INetCache\Content.MSO\3D1A412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mwhite3\AppData\Local\Microsoft\Windows\INetCache\Content.MSO\3D1A412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FF0FF1" w:rsidRDefault="00FF0FF1">
            <w:pPr>
              <w:rPr>
                <w:u w:val="single"/>
              </w:rPr>
            </w:pPr>
            <w:r w:rsidRPr="00FF0FF1">
              <w:rPr>
                <w:u w:val="single"/>
              </w:rPr>
              <w:t>Nursery Rhymes</w:t>
            </w:r>
          </w:p>
          <w:p w:rsidR="00FF0FF1" w:rsidRDefault="00FF0FF1" w:rsidP="000A1C0C">
            <w:pPr>
              <w:rPr>
                <w:i/>
              </w:rPr>
            </w:pPr>
            <w:r>
              <w:t>Practise saying the nursery rhymes that you know.  Can you hear any rhyming words</w:t>
            </w:r>
            <w:r w:rsidR="000A1C0C">
              <w:t xml:space="preserve">? These are words that sound the same, such as </w:t>
            </w:r>
            <w:r w:rsidR="000A1C0C">
              <w:rPr>
                <w:i/>
              </w:rPr>
              <w:t>wool</w:t>
            </w:r>
            <w:r w:rsidR="000A1C0C">
              <w:t xml:space="preserve"> and </w:t>
            </w:r>
            <w:r w:rsidR="000A1C0C">
              <w:rPr>
                <w:i/>
              </w:rPr>
              <w:t>full</w:t>
            </w:r>
            <w:r w:rsidR="000039B7">
              <w:rPr>
                <w:i/>
              </w:rPr>
              <w:t xml:space="preserve">, </w:t>
            </w:r>
            <w:r w:rsidR="000A1C0C" w:rsidRPr="000A1C0C">
              <w:rPr>
                <w:i/>
              </w:rPr>
              <w:t>dock</w:t>
            </w:r>
            <w:r w:rsidR="000A1C0C">
              <w:t xml:space="preserve"> and </w:t>
            </w:r>
            <w:r w:rsidR="000A1C0C">
              <w:rPr>
                <w:i/>
              </w:rPr>
              <w:t>clock</w:t>
            </w:r>
            <w:r w:rsidR="000039B7">
              <w:rPr>
                <w:i/>
              </w:rPr>
              <w:t xml:space="preserve">, hat </w:t>
            </w:r>
            <w:r w:rsidR="000039B7" w:rsidRPr="000039B7">
              <w:t xml:space="preserve">and </w:t>
            </w:r>
            <w:r w:rsidR="000039B7">
              <w:rPr>
                <w:i/>
              </w:rPr>
              <w:t>mat</w:t>
            </w:r>
            <w:r w:rsidR="000A1C0C">
              <w:rPr>
                <w:i/>
              </w:rPr>
              <w:t>.</w:t>
            </w:r>
          </w:p>
          <w:p w:rsidR="000039B7" w:rsidRPr="000A1C0C" w:rsidRDefault="000039B7" w:rsidP="000039B7">
            <w:pPr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660400" cy="503162"/>
                  <wp:effectExtent l="0" t="0" r="6350" b="0"/>
                  <wp:docPr id="4" name="Picture 4" descr="Mother Goose Nursery Rhymes Clipart and Digital Paper Set | Etsy Ire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ther Goose Nursery Rhymes Clipart and Digital Paper Set | Etsy Irela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810"/>
                          <a:stretch/>
                        </pic:blipFill>
                        <pic:spPr bwMode="auto">
                          <a:xfrm>
                            <a:off x="0" y="0"/>
                            <a:ext cx="666109" cy="50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693" w:type="dxa"/>
          </w:tcPr>
          <w:p w:rsidR="00FF0FF1" w:rsidRDefault="00FF0FF1" w:rsidP="00FF0FF1">
            <w:pPr>
              <w:rPr>
                <w:u w:val="single"/>
              </w:rPr>
            </w:pPr>
            <w:r w:rsidRPr="00FF0FF1">
              <w:rPr>
                <w:u w:val="single"/>
              </w:rPr>
              <w:t>Tidy up</w:t>
            </w:r>
          </w:p>
          <w:p w:rsidR="00FF0FF1" w:rsidRDefault="00FF0FF1" w:rsidP="00FF0FF1">
            <w:r>
              <w:t>We need to look after</w:t>
            </w:r>
            <w:r w:rsidR="00853F76">
              <w:t xml:space="preserve"> all</w:t>
            </w:r>
            <w:r>
              <w:t xml:space="preserve"> belongings at school so keeping our class tidy and putting away toys and games is important. </w:t>
            </w:r>
          </w:p>
          <w:p w:rsidR="00FF0FF1" w:rsidRDefault="00FF0FF1" w:rsidP="00FF0FF1">
            <w:r>
              <w:t>Practise at home putting away your toys when you are finished playing with them or help an adult tidy a room in the house.</w:t>
            </w:r>
          </w:p>
        </w:tc>
      </w:tr>
    </w:tbl>
    <w:p w:rsidR="006A36D7" w:rsidRDefault="006A36D7"/>
    <w:sectPr w:rsidR="006A36D7" w:rsidSect="00853F76">
      <w:pgSz w:w="16838" w:h="11906" w:orient="landscape"/>
      <w:pgMar w:top="426" w:right="678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1A6" w:rsidRDefault="00AE71A6" w:rsidP="00AE71A6">
      <w:pPr>
        <w:spacing w:after="0" w:line="240" w:lineRule="auto"/>
      </w:pPr>
      <w:r>
        <w:separator/>
      </w:r>
    </w:p>
  </w:endnote>
  <w:endnote w:type="continuationSeparator" w:id="0">
    <w:p w:rsidR="00AE71A6" w:rsidRDefault="00AE71A6" w:rsidP="00AE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1A6" w:rsidRDefault="00AE71A6" w:rsidP="00AE71A6">
      <w:pPr>
        <w:spacing w:after="0" w:line="240" w:lineRule="auto"/>
      </w:pPr>
      <w:r>
        <w:separator/>
      </w:r>
    </w:p>
  </w:footnote>
  <w:footnote w:type="continuationSeparator" w:id="0">
    <w:p w:rsidR="00AE71A6" w:rsidRDefault="00AE71A6" w:rsidP="00AE7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7164"/>
    <w:multiLevelType w:val="hybridMultilevel"/>
    <w:tmpl w:val="9DE01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36A7A"/>
    <w:multiLevelType w:val="hybridMultilevel"/>
    <w:tmpl w:val="2D101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04DEC"/>
    <w:multiLevelType w:val="hybridMultilevel"/>
    <w:tmpl w:val="46CC4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A604B"/>
    <w:multiLevelType w:val="hybridMultilevel"/>
    <w:tmpl w:val="C3261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B0362"/>
    <w:multiLevelType w:val="hybridMultilevel"/>
    <w:tmpl w:val="FA4A9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920"/>
    <w:rsid w:val="000039B7"/>
    <w:rsid w:val="000778C4"/>
    <w:rsid w:val="000A1C0C"/>
    <w:rsid w:val="000B2920"/>
    <w:rsid w:val="001532D5"/>
    <w:rsid w:val="002F4C90"/>
    <w:rsid w:val="00416EB0"/>
    <w:rsid w:val="005D3E53"/>
    <w:rsid w:val="00685DB4"/>
    <w:rsid w:val="006A36D7"/>
    <w:rsid w:val="006C304F"/>
    <w:rsid w:val="006D0D45"/>
    <w:rsid w:val="00717B27"/>
    <w:rsid w:val="00765D31"/>
    <w:rsid w:val="00853F76"/>
    <w:rsid w:val="008E04C6"/>
    <w:rsid w:val="00A73BE4"/>
    <w:rsid w:val="00AB6600"/>
    <w:rsid w:val="00AE71A6"/>
    <w:rsid w:val="00BB74DF"/>
    <w:rsid w:val="00BF1FD3"/>
    <w:rsid w:val="00C44E0C"/>
    <w:rsid w:val="00C905FB"/>
    <w:rsid w:val="00DF09A2"/>
    <w:rsid w:val="00EC1EFB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280E29"/>
  <w15:chartTrackingRefBased/>
  <w15:docId w15:val="{61BC214B-03EE-4F04-8929-3227974B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C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7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HkkYaj0m6c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White</dc:creator>
  <cp:keywords/>
  <dc:description/>
  <cp:lastModifiedBy>Mrs White</cp:lastModifiedBy>
  <cp:revision>2</cp:revision>
  <dcterms:created xsi:type="dcterms:W3CDTF">2022-05-12T10:13:00Z</dcterms:created>
  <dcterms:modified xsi:type="dcterms:W3CDTF">2022-05-12T10:13:00Z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edad31-c0c2-44e8-b26c-75143ee7ed65_Enabled">
    <vt:lpwstr>true</vt:lpwstr>
  </property>
  <property fmtid="{D5CDD505-2E9C-101B-9397-08002B2CF9AE}" pid="3" name="MSIP_Label_9fedad31-c0c2-44e8-b26c-75143ee7ed65_SetDate">
    <vt:lpwstr>2021-05-11T12:07:55Z</vt:lpwstr>
  </property>
  <property fmtid="{D5CDD505-2E9C-101B-9397-08002B2CF9AE}" pid="4" name="MSIP_Label_9fedad31-c0c2-44e8-b26c-75143ee7ed65_Method">
    <vt:lpwstr>Standard</vt:lpwstr>
  </property>
  <property fmtid="{D5CDD505-2E9C-101B-9397-08002B2CF9AE}" pid="5" name="MSIP_Label_9fedad31-c0c2-44e8-b26c-75143ee7ed65_Name">
    <vt:lpwstr>OFFICIAL</vt:lpwstr>
  </property>
  <property fmtid="{D5CDD505-2E9C-101B-9397-08002B2CF9AE}" pid="6" name="MSIP_Label_9fedad31-c0c2-44e8-b26c-75143ee7ed65_SiteId">
    <vt:lpwstr>89ed32a2-9b6b-41db-bb6f-376ec8fcd11d</vt:lpwstr>
  </property>
  <property fmtid="{D5CDD505-2E9C-101B-9397-08002B2CF9AE}" pid="7" name="MSIP_Label_9fedad31-c0c2-44e8-b26c-75143ee7ed65_ActionId">
    <vt:lpwstr>3177718c-c0ad-47da-b9f1-0887b969c812</vt:lpwstr>
  </property>
  <property fmtid="{D5CDD505-2E9C-101B-9397-08002B2CF9AE}" pid="8" name="MSIP_Label_9fedad31-c0c2-44e8-b26c-75143ee7ed65_ContentBits">
    <vt:lpwstr>0</vt:lpwstr>
  </property>
</Properties>
</file>